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084B9" w14:textId="77777777" w:rsidR="00C42F14" w:rsidRDefault="00C42F14"/>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6180"/>
      </w:tblGrid>
      <w:tr w:rsidR="00C42F14" w14:paraId="73F48765" w14:textId="77777777">
        <w:tc>
          <w:tcPr>
            <w:tcW w:w="3180" w:type="dxa"/>
            <w:shd w:val="clear" w:color="auto" w:fill="auto"/>
            <w:tcMar>
              <w:top w:w="100" w:type="dxa"/>
              <w:left w:w="100" w:type="dxa"/>
              <w:bottom w:w="100" w:type="dxa"/>
              <w:right w:w="100" w:type="dxa"/>
            </w:tcMar>
          </w:tcPr>
          <w:p w14:paraId="6F109FB2" w14:textId="77777777" w:rsidR="00C42F14" w:rsidRDefault="00987991">
            <w:pPr>
              <w:widowControl w:val="0"/>
              <w:pBdr>
                <w:top w:val="nil"/>
                <w:left w:val="nil"/>
                <w:bottom w:val="nil"/>
                <w:right w:val="nil"/>
                <w:between w:val="nil"/>
              </w:pBdr>
              <w:spacing w:line="240" w:lineRule="auto"/>
            </w:pPr>
            <w:r>
              <w:t>Product Title</w:t>
            </w:r>
          </w:p>
        </w:tc>
        <w:tc>
          <w:tcPr>
            <w:tcW w:w="6180" w:type="dxa"/>
            <w:shd w:val="clear" w:color="auto" w:fill="auto"/>
            <w:tcMar>
              <w:top w:w="100" w:type="dxa"/>
              <w:left w:w="100" w:type="dxa"/>
              <w:bottom w:w="100" w:type="dxa"/>
              <w:right w:w="100" w:type="dxa"/>
            </w:tcMar>
          </w:tcPr>
          <w:p w14:paraId="6BCB5E7B" w14:textId="17724651" w:rsidR="00C42F14" w:rsidRDefault="00445C52">
            <w:pPr>
              <w:widowControl w:val="0"/>
              <w:pBdr>
                <w:top w:val="nil"/>
                <w:left w:val="nil"/>
                <w:bottom w:val="nil"/>
                <w:right w:val="nil"/>
                <w:between w:val="nil"/>
              </w:pBdr>
              <w:spacing w:line="240" w:lineRule="auto"/>
              <w:rPr>
                <w:sz w:val="20"/>
                <w:szCs w:val="20"/>
              </w:rPr>
            </w:pPr>
            <w:hyperlink r:id="rId5">
              <w:proofErr w:type="spellStart"/>
              <w:r w:rsidR="0025673B">
                <w:rPr>
                  <w:b/>
                  <w:color w:val="002060"/>
                  <w:sz w:val="28"/>
                  <w:szCs w:val="28"/>
                  <w:highlight w:val="white"/>
                </w:rPr>
                <w:t>KuDoS</w:t>
              </w:r>
              <w:proofErr w:type="spellEnd"/>
            </w:hyperlink>
            <w:r w:rsidR="0025673B">
              <w:rPr>
                <w:b/>
                <w:color w:val="002060"/>
                <w:sz w:val="28"/>
                <w:szCs w:val="28"/>
              </w:rPr>
              <w:t xml:space="preserve"> – </w:t>
            </w:r>
            <w:r w:rsidRPr="00445C52">
              <w:rPr>
                <w:b/>
                <w:color w:val="002060"/>
                <w:sz w:val="28"/>
                <w:szCs w:val="28"/>
              </w:rPr>
              <w:t>Hydraulic Pipe Benders</w:t>
            </w:r>
          </w:p>
        </w:tc>
      </w:tr>
      <w:tr w:rsidR="00C42F14" w14:paraId="25FF614D" w14:textId="77777777">
        <w:tc>
          <w:tcPr>
            <w:tcW w:w="3180" w:type="dxa"/>
            <w:shd w:val="clear" w:color="auto" w:fill="auto"/>
            <w:tcMar>
              <w:top w:w="100" w:type="dxa"/>
              <w:left w:w="100" w:type="dxa"/>
              <w:bottom w:w="100" w:type="dxa"/>
              <w:right w:w="100" w:type="dxa"/>
            </w:tcMar>
          </w:tcPr>
          <w:p w14:paraId="06FB317E" w14:textId="77777777" w:rsidR="00C42F14" w:rsidRDefault="00987991">
            <w:pPr>
              <w:widowControl w:val="0"/>
              <w:pBdr>
                <w:top w:val="nil"/>
                <w:left w:val="nil"/>
                <w:bottom w:val="nil"/>
                <w:right w:val="nil"/>
                <w:between w:val="nil"/>
              </w:pBdr>
              <w:spacing w:line="240" w:lineRule="auto"/>
            </w:pPr>
            <w:r>
              <w:t>Product Tagline</w:t>
            </w:r>
          </w:p>
        </w:tc>
        <w:tc>
          <w:tcPr>
            <w:tcW w:w="6180" w:type="dxa"/>
            <w:shd w:val="clear" w:color="auto" w:fill="auto"/>
            <w:tcMar>
              <w:top w:w="100" w:type="dxa"/>
              <w:left w:w="100" w:type="dxa"/>
              <w:bottom w:w="100" w:type="dxa"/>
              <w:right w:w="100" w:type="dxa"/>
            </w:tcMar>
          </w:tcPr>
          <w:p w14:paraId="6DA675BA" w14:textId="5897E73C" w:rsidR="00C42F14" w:rsidRDefault="002E1959">
            <w:pPr>
              <w:widowControl w:val="0"/>
              <w:spacing w:before="240" w:after="240" w:line="240" w:lineRule="auto"/>
              <w:rPr>
                <w:i/>
                <w:sz w:val="20"/>
                <w:szCs w:val="20"/>
              </w:rPr>
            </w:pPr>
            <w:r>
              <w:rPr>
                <w:i/>
                <w:color w:val="3F3F3F"/>
                <w:sz w:val="20"/>
                <w:szCs w:val="20"/>
              </w:rPr>
              <w:t>Professional Electric &amp; Electronic Tool hand Tools</w:t>
            </w:r>
          </w:p>
        </w:tc>
      </w:tr>
      <w:tr w:rsidR="00C42F14" w14:paraId="1699D4AC" w14:textId="77777777">
        <w:tc>
          <w:tcPr>
            <w:tcW w:w="3180" w:type="dxa"/>
            <w:shd w:val="clear" w:color="auto" w:fill="auto"/>
            <w:tcMar>
              <w:top w:w="100" w:type="dxa"/>
              <w:left w:w="100" w:type="dxa"/>
              <w:bottom w:w="100" w:type="dxa"/>
              <w:right w:w="100" w:type="dxa"/>
            </w:tcMar>
          </w:tcPr>
          <w:p w14:paraId="51447CD8" w14:textId="77777777" w:rsidR="00C42F14" w:rsidRDefault="00987991">
            <w:pPr>
              <w:widowControl w:val="0"/>
              <w:pBdr>
                <w:top w:val="nil"/>
                <w:left w:val="nil"/>
                <w:bottom w:val="nil"/>
                <w:right w:val="nil"/>
                <w:between w:val="nil"/>
              </w:pBdr>
              <w:spacing w:line="240" w:lineRule="auto"/>
            </w:pPr>
            <w:r>
              <w:t xml:space="preserve">Gambar Utama </w:t>
            </w:r>
            <w:proofErr w:type="spellStart"/>
            <w:r>
              <w:t>Produk</w:t>
            </w:r>
            <w:proofErr w:type="spellEnd"/>
          </w:p>
        </w:tc>
        <w:tc>
          <w:tcPr>
            <w:tcW w:w="6180" w:type="dxa"/>
            <w:shd w:val="clear" w:color="auto" w:fill="auto"/>
            <w:tcMar>
              <w:top w:w="100" w:type="dxa"/>
              <w:left w:w="100" w:type="dxa"/>
              <w:bottom w:w="100" w:type="dxa"/>
              <w:right w:w="100" w:type="dxa"/>
            </w:tcMar>
          </w:tcPr>
          <w:p w14:paraId="4B765B4F" w14:textId="508188AF" w:rsidR="00C42F14" w:rsidRDefault="00987991">
            <w:pPr>
              <w:widowControl w:val="0"/>
              <w:pBdr>
                <w:top w:val="nil"/>
                <w:left w:val="nil"/>
                <w:bottom w:val="nil"/>
                <w:right w:val="nil"/>
                <w:between w:val="nil"/>
              </w:pBdr>
              <w:spacing w:line="240" w:lineRule="auto"/>
              <w:rPr>
                <w:i/>
                <w:sz w:val="20"/>
                <w:szCs w:val="20"/>
              </w:rPr>
            </w:pPr>
            <w:r>
              <w:rPr>
                <w:i/>
                <w:noProof/>
                <w:sz w:val="20"/>
                <w:szCs w:val="20"/>
              </w:rPr>
              <w:drawing>
                <wp:inline distT="0" distB="0" distL="0" distR="0" wp14:anchorId="14658156" wp14:editId="69E0FC31">
                  <wp:extent cx="3797300" cy="379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3797300" cy="3797300"/>
                          </a:xfrm>
                          <a:prstGeom prst="rect">
                            <a:avLst/>
                          </a:prstGeom>
                        </pic:spPr>
                      </pic:pic>
                    </a:graphicData>
                  </a:graphic>
                </wp:inline>
              </w:drawing>
            </w:r>
          </w:p>
        </w:tc>
      </w:tr>
      <w:tr w:rsidR="00C42F14" w14:paraId="5DA02279" w14:textId="77777777">
        <w:tc>
          <w:tcPr>
            <w:tcW w:w="3180" w:type="dxa"/>
            <w:shd w:val="clear" w:color="auto" w:fill="auto"/>
            <w:tcMar>
              <w:top w:w="100" w:type="dxa"/>
              <w:left w:w="100" w:type="dxa"/>
              <w:bottom w:w="100" w:type="dxa"/>
              <w:right w:w="100" w:type="dxa"/>
            </w:tcMar>
          </w:tcPr>
          <w:p w14:paraId="26807E56" w14:textId="77777777" w:rsidR="00C42F14" w:rsidRDefault="00987991">
            <w:pPr>
              <w:widowControl w:val="0"/>
              <w:pBdr>
                <w:top w:val="nil"/>
                <w:left w:val="nil"/>
                <w:bottom w:val="nil"/>
                <w:right w:val="nil"/>
                <w:between w:val="nil"/>
              </w:pBdr>
              <w:spacing w:line="240" w:lineRule="auto"/>
            </w:pPr>
            <w:r>
              <w:t>Product Brand</w:t>
            </w:r>
          </w:p>
        </w:tc>
        <w:tc>
          <w:tcPr>
            <w:tcW w:w="6180" w:type="dxa"/>
            <w:shd w:val="clear" w:color="auto" w:fill="auto"/>
            <w:tcMar>
              <w:top w:w="100" w:type="dxa"/>
              <w:left w:w="100" w:type="dxa"/>
              <w:bottom w:w="100" w:type="dxa"/>
              <w:right w:w="100" w:type="dxa"/>
            </w:tcMar>
          </w:tcPr>
          <w:p w14:paraId="2A7B7765" w14:textId="5963B07E" w:rsidR="00C42F14" w:rsidRDefault="00987991">
            <w:pPr>
              <w:widowControl w:val="0"/>
              <w:pBdr>
                <w:top w:val="nil"/>
                <w:left w:val="nil"/>
                <w:bottom w:val="nil"/>
                <w:right w:val="nil"/>
                <w:between w:val="nil"/>
              </w:pBdr>
              <w:spacing w:line="240" w:lineRule="auto"/>
              <w:rPr>
                <w:i/>
                <w:sz w:val="20"/>
                <w:szCs w:val="20"/>
              </w:rPr>
            </w:pPr>
            <w:r>
              <w:rPr>
                <w:i/>
                <w:noProof/>
                <w:sz w:val="20"/>
                <w:szCs w:val="20"/>
              </w:rPr>
              <w:drawing>
                <wp:inline distT="0" distB="0" distL="0" distR="0" wp14:anchorId="6076A983" wp14:editId="60CB068A">
                  <wp:extent cx="3219450" cy="1143000"/>
                  <wp:effectExtent l="0" t="0" r="0" b="0"/>
                  <wp:docPr id="13" name="Picture 13" descr="A picture containing text, tableware, dish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tableware, dishware, pla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19450" cy="1143000"/>
                          </a:xfrm>
                          <a:prstGeom prst="rect">
                            <a:avLst/>
                          </a:prstGeom>
                        </pic:spPr>
                      </pic:pic>
                    </a:graphicData>
                  </a:graphic>
                </wp:inline>
              </w:drawing>
            </w:r>
          </w:p>
        </w:tc>
      </w:tr>
      <w:tr w:rsidR="00C42F14" w14:paraId="2102E42C" w14:textId="77777777">
        <w:trPr>
          <w:trHeight w:val="1980"/>
        </w:trPr>
        <w:tc>
          <w:tcPr>
            <w:tcW w:w="3180" w:type="dxa"/>
            <w:shd w:val="clear" w:color="auto" w:fill="auto"/>
            <w:tcMar>
              <w:top w:w="100" w:type="dxa"/>
              <w:left w:w="100" w:type="dxa"/>
              <w:bottom w:w="100" w:type="dxa"/>
              <w:right w:w="100" w:type="dxa"/>
            </w:tcMar>
          </w:tcPr>
          <w:p w14:paraId="6357726B" w14:textId="77777777" w:rsidR="00C42F14" w:rsidRDefault="00987991">
            <w:pPr>
              <w:widowControl w:val="0"/>
              <w:pBdr>
                <w:top w:val="nil"/>
                <w:left w:val="nil"/>
                <w:bottom w:val="nil"/>
                <w:right w:val="nil"/>
                <w:between w:val="nil"/>
              </w:pBdr>
              <w:spacing w:line="240" w:lineRule="auto"/>
            </w:pPr>
            <w:r>
              <w:t>Overview Product</w:t>
            </w:r>
          </w:p>
        </w:tc>
        <w:tc>
          <w:tcPr>
            <w:tcW w:w="6180" w:type="dxa"/>
            <w:shd w:val="clear" w:color="auto" w:fill="auto"/>
            <w:tcMar>
              <w:top w:w="100" w:type="dxa"/>
              <w:left w:w="100" w:type="dxa"/>
              <w:bottom w:w="100" w:type="dxa"/>
              <w:right w:w="100" w:type="dxa"/>
            </w:tcMar>
          </w:tcPr>
          <w:p w14:paraId="1D780920" w14:textId="6BA6FA98" w:rsidR="00C42F14" w:rsidRPr="00E96695" w:rsidRDefault="00E96695" w:rsidP="002E1959">
            <w:pPr>
              <w:widowControl w:val="0"/>
              <w:pBdr>
                <w:top w:val="nil"/>
                <w:left w:val="nil"/>
                <w:bottom w:val="nil"/>
                <w:right w:val="nil"/>
                <w:between w:val="nil"/>
              </w:pBdr>
              <w:spacing w:line="240" w:lineRule="auto"/>
              <w:rPr>
                <w:rFonts w:asciiTheme="minorHAnsi" w:hAnsiTheme="minorHAnsi"/>
                <w:i/>
              </w:rPr>
            </w:pPr>
            <w:r>
              <w:rPr>
                <w:rFonts w:asciiTheme="minorHAnsi" w:hAnsiTheme="minorHAnsi"/>
                <w:i/>
                <w:color w:val="3F3F3F"/>
              </w:rPr>
              <w:t xml:space="preserve">Hydraulic </w:t>
            </w:r>
            <w:r w:rsidR="00445C52">
              <w:rPr>
                <w:rFonts w:asciiTheme="minorHAnsi" w:hAnsiTheme="minorHAnsi"/>
                <w:i/>
                <w:color w:val="3F3F3F"/>
              </w:rPr>
              <w:t xml:space="preserve">Pipe Bender for thin steel </w:t>
            </w:r>
            <w:proofErr w:type="spellStart"/>
            <w:r w:rsidR="00445C52">
              <w:rPr>
                <w:rFonts w:asciiTheme="minorHAnsi" w:hAnsiTheme="minorHAnsi"/>
                <w:i/>
                <w:color w:val="3F3F3F"/>
              </w:rPr>
              <w:t>condult</w:t>
            </w:r>
            <w:proofErr w:type="spellEnd"/>
            <w:r w:rsidR="00445C52">
              <w:rPr>
                <w:rFonts w:asciiTheme="minorHAnsi" w:hAnsiTheme="minorHAnsi"/>
                <w:i/>
                <w:color w:val="3F3F3F"/>
              </w:rPr>
              <w:t xml:space="preserve">, thick steel </w:t>
            </w:r>
            <w:proofErr w:type="spellStart"/>
            <w:r w:rsidR="00445C52">
              <w:rPr>
                <w:rFonts w:asciiTheme="minorHAnsi" w:hAnsiTheme="minorHAnsi"/>
                <w:i/>
                <w:color w:val="3F3F3F"/>
              </w:rPr>
              <w:t>condult</w:t>
            </w:r>
            <w:proofErr w:type="spellEnd"/>
            <w:r w:rsidR="00445C52">
              <w:rPr>
                <w:rFonts w:asciiTheme="minorHAnsi" w:hAnsiTheme="minorHAnsi"/>
                <w:i/>
                <w:color w:val="3F3F3F"/>
              </w:rPr>
              <w:t xml:space="preserve"> and gas pipe</w:t>
            </w:r>
          </w:p>
        </w:tc>
      </w:tr>
      <w:tr w:rsidR="00C42F14" w14:paraId="20ABF51C" w14:textId="77777777">
        <w:trPr>
          <w:trHeight w:val="1395"/>
        </w:trPr>
        <w:tc>
          <w:tcPr>
            <w:tcW w:w="3180" w:type="dxa"/>
            <w:shd w:val="clear" w:color="auto" w:fill="auto"/>
            <w:tcMar>
              <w:top w:w="100" w:type="dxa"/>
              <w:left w:w="100" w:type="dxa"/>
              <w:bottom w:w="100" w:type="dxa"/>
              <w:right w:w="100" w:type="dxa"/>
            </w:tcMar>
          </w:tcPr>
          <w:p w14:paraId="06F83F45" w14:textId="77777777" w:rsidR="00C42F14" w:rsidRDefault="00987991">
            <w:pPr>
              <w:widowControl w:val="0"/>
              <w:pBdr>
                <w:top w:val="nil"/>
                <w:left w:val="nil"/>
                <w:bottom w:val="nil"/>
                <w:right w:val="nil"/>
                <w:between w:val="nil"/>
              </w:pBdr>
              <w:spacing w:line="240" w:lineRule="auto"/>
            </w:pPr>
            <w:r>
              <w:lastRenderedPageBreak/>
              <w:t xml:space="preserve">PDF </w:t>
            </w:r>
            <w:proofErr w:type="spellStart"/>
            <w:r>
              <w:t>Brosur</w:t>
            </w:r>
            <w:proofErr w:type="spellEnd"/>
          </w:p>
        </w:tc>
        <w:tc>
          <w:tcPr>
            <w:tcW w:w="6180" w:type="dxa"/>
            <w:shd w:val="clear" w:color="auto" w:fill="auto"/>
            <w:tcMar>
              <w:top w:w="100" w:type="dxa"/>
              <w:left w:w="100" w:type="dxa"/>
              <w:bottom w:w="100" w:type="dxa"/>
              <w:right w:w="100" w:type="dxa"/>
            </w:tcMar>
          </w:tcPr>
          <w:p w14:paraId="7C9FFCA3" w14:textId="121EEB62" w:rsidR="00C42F14" w:rsidRDefault="002E1959">
            <w:pPr>
              <w:widowControl w:val="0"/>
              <w:pBdr>
                <w:top w:val="nil"/>
                <w:left w:val="nil"/>
                <w:bottom w:val="nil"/>
                <w:right w:val="nil"/>
                <w:between w:val="nil"/>
              </w:pBdr>
              <w:spacing w:line="240" w:lineRule="auto"/>
              <w:rPr>
                <w:i/>
                <w:sz w:val="20"/>
                <w:szCs w:val="20"/>
              </w:rPr>
            </w:pPr>
            <w:r w:rsidRPr="002E1959">
              <w:rPr>
                <w:i/>
                <w:sz w:val="20"/>
                <w:szCs w:val="20"/>
              </w:rPr>
              <w:t>https://www.dropbox.com/s/26q66z5g6fshcmu/KuDos_Catalogue.pdf?dl=0</w:t>
            </w:r>
          </w:p>
        </w:tc>
      </w:tr>
      <w:tr w:rsidR="00C42F14" w14:paraId="1BA4D28F" w14:textId="77777777">
        <w:trPr>
          <w:trHeight w:val="1575"/>
        </w:trPr>
        <w:tc>
          <w:tcPr>
            <w:tcW w:w="3180" w:type="dxa"/>
            <w:shd w:val="clear" w:color="auto" w:fill="auto"/>
            <w:tcMar>
              <w:top w:w="100" w:type="dxa"/>
              <w:left w:w="100" w:type="dxa"/>
              <w:bottom w:w="100" w:type="dxa"/>
              <w:right w:w="100" w:type="dxa"/>
            </w:tcMar>
          </w:tcPr>
          <w:p w14:paraId="7FE70703" w14:textId="77777777" w:rsidR="00C42F14" w:rsidRDefault="00987991">
            <w:pPr>
              <w:widowControl w:val="0"/>
              <w:pBdr>
                <w:top w:val="nil"/>
                <w:left w:val="nil"/>
                <w:bottom w:val="nil"/>
                <w:right w:val="nil"/>
                <w:between w:val="nil"/>
              </w:pBdr>
              <w:spacing w:line="240" w:lineRule="auto"/>
            </w:pPr>
            <w:r>
              <w:t>Product Details</w:t>
            </w:r>
          </w:p>
        </w:tc>
        <w:tc>
          <w:tcPr>
            <w:tcW w:w="6180" w:type="dxa"/>
            <w:shd w:val="clear" w:color="auto" w:fill="auto"/>
            <w:tcMar>
              <w:top w:w="100" w:type="dxa"/>
              <w:left w:w="100" w:type="dxa"/>
              <w:bottom w:w="100" w:type="dxa"/>
              <w:right w:w="100" w:type="dxa"/>
            </w:tcMar>
          </w:tcPr>
          <w:p w14:paraId="01593B9F" w14:textId="747FBC16" w:rsidR="00C42F14" w:rsidRDefault="008A3995" w:rsidP="008A3995">
            <w:pPr>
              <w:pStyle w:val="ListParagraph"/>
              <w:numPr>
                <w:ilvl w:val="0"/>
                <w:numId w:val="1"/>
              </w:numPr>
              <w:ind w:left="395"/>
              <w:rPr>
                <w:rFonts w:ascii="Times New Roman" w:eastAsia="Times New Roman" w:hAnsi="Times New Roman" w:cs="Times New Roman"/>
                <w:sz w:val="24"/>
                <w:szCs w:val="24"/>
              </w:rPr>
            </w:pPr>
            <w:bookmarkStart w:id="0" w:name="_ela1uq8jcnbp" w:colFirst="0" w:colLast="0"/>
            <w:bookmarkEnd w:id="0"/>
            <w:r>
              <w:rPr>
                <w:rFonts w:ascii="Times New Roman" w:eastAsia="Times New Roman" w:hAnsi="Times New Roman" w:cs="Times New Roman"/>
                <w:sz w:val="24"/>
                <w:szCs w:val="24"/>
              </w:rPr>
              <w:t>Model No.</w:t>
            </w:r>
            <w:r w:rsidR="006D36CA">
              <w:rPr>
                <w:rFonts w:ascii="Times New Roman" w:eastAsia="Times New Roman" w:hAnsi="Times New Roman" w:cs="Times New Roman"/>
                <w:sz w:val="24"/>
                <w:szCs w:val="24"/>
              </w:rPr>
              <w:t xml:space="preserve"> </w:t>
            </w:r>
            <w:r w:rsidR="00445C52">
              <w:rPr>
                <w:rFonts w:ascii="Times New Roman" w:eastAsia="Times New Roman" w:hAnsi="Times New Roman" w:cs="Times New Roman"/>
                <w:sz w:val="24"/>
                <w:szCs w:val="24"/>
              </w:rPr>
              <w:t>PB-10N</w:t>
            </w:r>
          </w:p>
          <w:p w14:paraId="00205B1C"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Length : 780 mm</w:t>
            </w:r>
          </w:p>
          <w:p w14:paraId="7453FC96"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Weight : 18.6 kgs</w:t>
            </w:r>
          </w:p>
          <w:p w14:paraId="550E0845" w14:textId="77777777" w:rsidR="00445C52" w:rsidRPr="00445C52" w:rsidRDefault="00445C52" w:rsidP="00445C52">
            <w:pPr>
              <w:pStyle w:val="ListParagraph"/>
              <w:ind w:left="395"/>
              <w:rPr>
                <w:rFonts w:ascii="Times New Roman" w:eastAsia="Times New Roman" w:hAnsi="Times New Roman" w:cs="Times New Roman"/>
                <w:sz w:val="24"/>
                <w:szCs w:val="24"/>
              </w:rPr>
            </w:pPr>
          </w:p>
          <w:p w14:paraId="16601802"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 Specifications :</w:t>
            </w:r>
          </w:p>
          <w:p w14:paraId="7F85CF80"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Max. pressure : 700 bar</w:t>
            </w:r>
          </w:p>
          <w:p w14:paraId="4B766C57"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Oil required : 400 cc</w:t>
            </w:r>
          </w:p>
          <w:p w14:paraId="192735C7"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 xml:space="preserve">Max. output : 12.87 tons / 114.5 </w:t>
            </w:r>
            <w:proofErr w:type="spellStart"/>
            <w:r w:rsidRPr="00445C52">
              <w:rPr>
                <w:rFonts w:ascii="Times New Roman" w:eastAsia="Times New Roman" w:hAnsi="Times New Roman" w:cs="Times New Roman"/>
                <w:sz w:val="24"/>
                <w:szCs w:val="24"/>
              </w:rPr>
              <w:t>kN</w:t>
            </w:r>
            <w:proofErr w:type="spellEnd"/>
          </w:p>
          <w:p w14:paraId="1046C38D"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Ram stroke : 250 mm</w:t>
            </w:r>
          </w:p>
          <w:p w14:paraId="05C8AACE"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Max. bending : 90 degrees</w:t>
            </w:r>
          </w:p>
          <w:p w14:paraId="7E4D453F" w14:textId="77777777" w:rsidR="00445C52" w:rsidRPr="00445C52" w:rsidRDefault="00445C52" w:rsidP="00445C52">
            <w:pPr>
              <w:pStyle w:val="ListParagraph"/>
              <w:ind w:left="395"/>
              <w:rPr>
                <w:rFonts w:ascii="Times New Roman" w:eastAsia="Times New Roman" w:hAnsi="Times New Roman" w:cs="Times New Roman"/>
                <w:sz w:val="24"/>
                <w:szCs w:val="24"/>
              </w:rPr>
            </w:pPr>
          </w:p>
          <w:p w14:paraId="75668CBA"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 Bending capacity :</w:t>
            </w:r>
          </w:p>
          <w:p w14:paraId="7A31ABBC"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Thin steel conduit : 15 mm-75 mm (5/8”)-(3”)</w:t>
            </w:r>
          </w:p>
          <w:p w14:paraId="5E96485A"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Thick steel conduit : 16 mm-82 mm (1/2”)(3”)</w:t>
            </w:r>
          </w:p>
          <w:p w14:paraId="466284AE"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Gas pipe : 15 mm-65 mm (1/2”)-(2 1⁄2”)</w:t>
            </w:r>
          </w:p>
          <w:p w14:paraId="4C88D4D6" w14:textId="77777777" w:rsidR="00445C52" w:rsidRPr="00445C52" w:rsidRDefault="00445C52" w:rsidP="00445C52">
            <w:pPr>
              <w:pStyle w:val="ListParagraph"/>
              <w:ind w:left="395"/>
              <w:rPr>
                <w:rFonts w:ascii="Times New Roman" w:eastAsia="Times New Roman" w:hAnsi="Times New Roman" w:cs="Times New Roman"/>
                <w:sz w:val="24"/>
                <w:szCs w:val="24"/>
              </w:rPr>
            </w:pPr>
          </w:p>
          <w:p w14:paraId="3859F67A"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 Features :</w:t>
            </w:r>
          </w:p>
          <w:p w14:paraId="6E516CE6"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Compatible with all bending shoes designed to bend JIS standardized conduit pipe and gas pipe.</w:t>
            </w:r>
          </w:p>
          <w:p w14:paraId="44CBB7CE"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Designed to bend various sizes and thicknesses of steel pipe.</w:t>
            </w:r>
          </w:p>
          <w:p w14:paraId="5657243D"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Makes smooth, wrinkle-free bends.</w:t>
            </w:r>
          </w:p>
          <w:p w14:paraId="68162029"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Bending frame and pivot shoes are lightweight, heat-treated aluminum.</w:t>
            </w:r>
          </w:p>
          <w:p w14:paraId="33DCA33B"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Operated by any hydraulic pump with rated oil pressure of 700 bar (10,000 psi).</w:t>
            </w:r>
          </w:p>
          <w:p w14:paraId="326EDC36"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The PB-10N was designed to bend various sizes and various thickness of steel pipes without wrinkles.</w:t>
            </w:r>
          </w:p>
          <w:p w14:paraId="6202CBEC"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An aluminum alloy frame makes this bender lighter so that it can be easily carried to the job site.</w:t>
            </w:r>
          </w:p>
          <w:p w14:paraId="20560171"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Bending shoes are designed to bend JIS standardized conduit pipe and gas pipe listed in left chart. If the pipe  outer diameter being bent is equivalent to the one from the chart, the shoe can be used for the application.</w:t>
            </w:r>
          </w:p>
          <w:p w14:paraId="1E820453" w14:textId="77777777" w:rsidR="00445C52" w:rsidRPr="00445C52" w:rsidRDefault="00445C52" w:rsidP="00445C52">
            <w:pPr>
              <w:pStyle w:val="ListParagraph"/>
              <w:ind w:left="395"/>
              <w:rPr>
                <w:rFonts w:ascii="Times New Roman" w:eastAsia="Times New Roman" w:hAnsi="Times New Roman" w:cs="Times New Roman"/>
                <w:sz w:val="24"/>
                <w:szCs w:val="24"/>
              </w:rPr>
            </w:pPr>
          </w:p>
          <w:p w14:paraId="7CECA76F"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 Accessories :</w:t>
            </w:r>
          </w:p>
          <w:p w14:paraId="1DE051E0"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Aluminum frame</w:t>
            </w:r>
          </w:p>
          <w:p w14:paraId="41B1BE4A"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Single action hydraulic cylinder</w:t>
            </w:r>
          </w:p>
          <w:p w14:paraId="5ADDF466"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2 Pivot shoes</w:t>
            </w:r>
          </w:p>
          <w:p w14:paraId="0FF5CCE4" w14:textId="77777777" w:rsidR="00445C52" w:rsidRPr="00445C52" w:rsidRDefault="00445C52" w:rsidP="00445C52">
            <w:pPr>
              <w:pStyle w:val="ListParagraph"/>
              <w:ind w:left="395"/>
              <w:rPr>
                <w:rFonts w:ascii="Times New Roman" w:eastAsia="Times New Roman" w:hAnsi="Times New Roman" w:cs="Times New Roman"/>
                <w:sz w:val="24"/>
                <w:szCs w:val="24"/>
              </w:rPr>
            </w:pPr>
          </w:p>
          <w:p w14:paraId="63C20684"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※Remark</w:t>
            </w:r>
            <w:r w:rsidRPr="00445C52">
              <w:rPr>
                <w:rFonts w:ascii="MS Mincho" w:eastAsia="MS Mincho" w:hAnsi="MS Mincho" w:cs="MS Mincho" w:hint="eastAsia"/>
                <w:sz w:val="24"/>
                <w:szCs w:val="24"/>
              </w:rPr>
              <w:t>：</w:t>
            </w:r>
            <w:r w:rsidRPr="00445C52">
              <w:rPr>
                <w:rFonts w:ascii="Times New Roman" w:eastAsia="Times New Roman" w:hAnsi="Times New Roman" w:cs="Times New Roman"/>
                <w:sz w:val="24"/>
                <w:szCs w:val="24"/>
              </w:rPr>
              <w:t>Hydraulic pump &amp; bending shoes are sold separately.</w:t>
            </w:r>
          </w:p>
          <w:p w14:paraId="2580DEEE" w14:textId="77777777" w:rsidR="00445C52" w:rsidRPr="00445C52" w:rsidRDefault="00445C52" w:rsidP="00445C52">
            <w:pPr>
              <w:pStyle w:val="ListParagraph"/>
              <w:ind w:left="395"/>
              <w:rPr>
                <w:rFonts w:ascii="Times New Roman" w:eastAsia="Times New Roman" w:hAnsi="Times New Roman" w:cs="Times New Roman"/>
                <w:sz w:val="24"/>
                <w:szCs w:val="24"/>
              </w:rPr>
            </w:pPr>
          </w:p>
          <w:p w14:paraId="5BF5164B" w14:textId="77777777" w:rsidR="00445C52" w:rsidRPr="00445C52"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 Bending shoe :</w:t>
            </w:r>
          </w:p>
          <w:p w14:paraId="270C3D9F" w14:textId="6465202C" w:rsidR="00F4498B" w:rsidRPr="008741E8" w:rsidRDefault="00445C52" w:rsidP="00445C52">
            <w:pPr>
              <w:pStyle w:val="ListParagraph"/>
              <w:ind w:left="395"/>
              <w:rPr>
                <w:rFonts w:ascii="Times New Roman" w:eastAsia="Times New Roman" w:hAnsi="Times New Roman" w:cs="Times New Roman"/>
                <w:sz w:val="24"/>
                <w:szCs w:val="24"/>
              </w:rPr>
            </w:pPr>
            <w:r w:rsidRPr="00445C52">
              <w:rPr>
                <w:rFonts w:ascii="Times New Roman" w:eastAsia="Times New Roman" w:hAnsi="Times New Roman" w:cs="Times New Roman"/>
                <w:sz w:val="24"/>
                <w:szCs w:val="24"/>
              </w:rPr>
              <w:t>Thin conduit(A), Thick conduit(B), Gas pipe(SGP)</w:t>
            </w:r>
          </w:p>
        </w:tc>
      </w:tr>
      <w:tr w:rsidR="00C42F14" w14:paraId="0EE2D1A9" w14:textId="77777777">
        <w:trPr>
          <w:trHeight w:val="1590"/>
        </w:trPr>
        <w:tc>
          <w:tcPr>
            <w:tcW w:w="3180" w:type="dxa"/>
            <w:shd w:val="clear" w:color="auto" w:fill="auto"/>
            <w:tcMar>
              <w:top w:w="100" w:type="dxa"/>
              <w:left w:w="100" w:type="dxa"/>
              <w:bottom w:w="100" w:type="dxa"/>
              <w:right w:w="100" w:type="dxa"/>
            </w:tcMar>
          </w:tcPr>
          <w:p w14:paraId="1D2E6A9A" w14:textId="77777777" w:rsidR="00C42F14" w:rsidRDefault="00987991">
            <w:pPr>
              <w:widowControl w:val="0"/>
              <w:pBdr>
                <w:top w:val="nil"/>
                <w:left w:val="nil"/>
                <w:bottom w:val="nil"/>
                <w:right w:val="nil"/>
                <w:between w:val="nil"/>
              </w:pBdr>
              <w:spacing w:line="240" w:lineRule="auto"/>
            </w:pPr>
            <w:r>
              <w:lastRenderedPageBreak/>
              <w:t>Key Features</w:t>
            </w:r>
          </w:p>
        </w:tc>
        <w:tc>
          <w:tcPr>
            <w:tcW w:w="6180" w:type="dxa"/>
            <w:shd w:val="clear" w:color="auto" w:fill="auto"/>
            <w:tcMar>
              <w:top w:w="100" w:type="dxa"/>
              <w:left w:w="100" w:type="dxa"/>
              <w:bottom w:w="100" w:type="dxa"/>
              <w:right w:w="100" w:type="dxa"/>
            </w:tcMar>
          </w:tcPr>
          <w:p w14:paraId="18BC67B2" w14:textId="2D5E3E5A" w:rsidR="00C42F14" w:rsidRDefault="006D36CA">
            <w:pPr>
              <w:widowControl w:val="0"/>
              <w:pBdr>
                <w:top w:val="nil"/>
                <w:left w:val="nil"/>
                <w:bottom w:val="nil"/>
                <w:right w:val="nil"/>
                <w:between w:val="nil"/>
              </w:pBdr>
              <w:spacing w:line="240" w:lineRule="auto"/>
              <w:rPr>
                <w:i/>
                <w:sz w:val="20"/>
                <w:szCs w:val="20"/>
              </w:rPr>
            </w:pPr>
            <w:r>
              <w:rPr>
                <w:i/>
                <w:sz w:val="20"/>
                <w:szCs w:val="20"/>
              </w:rPr>
              <w:t xml:space="preserve">Hydraulic </w:t>
            </w:r>
            <w:r w:rsidR="00445C52">
              <w:rPr>
                <w:i/>
                <w:sz w:val="20"/>
                <w:szCs w:val="20"/>
              </w:rPr>
              <w:t>Pipe Bender</w:t>
            </w:r>
          </w:p>
        </w:tc>
      </w:tr>
      <w:tr w:rsidR="00C42F14" w14:paraId="0CEA94F3" w14:textId="77777777">
        <w:trPr>
          <w:trHeight w:val="1590"/>
        </w:trPr>
        <w:tc>
          <w:tcPr>
            <w:tcW w:w="3180" w:type="dxa"/>
            <w:shd w:val="clear" w:color="auto" w:fill="auto"/>
            <w:tcMar>
              <w:top w:w="100" w:type="dxa"/>
              <w:left w:w="100" w:type="dxa"/>
              <w:bottom w:w="100" w:type="dxa"/>
              <w:right w:w="100" w:type="dxa"/>
            </w:tcMar>
          </w:tcPr>
          <w:p w14:paraId="2E920A80" w14:textId="77777777" w:rsidR="00C42F14" w:rsidRDefault="00987991">
            <w:pPr>
              <w:widowControl w:val="0"/>
              <w:pBdr>
                <w:top w:val="nil"/>
                <w:left w:val="nil"/>
                <w:bottom w:val="nil"/>
                <w:right w:val="nil"/>
                <w:between w:val="nil"/>
              </w:pBdr>
              <w:spacing w:line="240" w:lineRule="auto"/>
            </w:pPr>
            <w:proofErr w:type="spellStart"/>
            <w:r>
              <w:t>Galeri</w:t>
            </w:r>
            <w:proofErr w:type="spellEnd"/>
            <w:r>
              <w:t xml:space="preserve"> </w:t>
            </w:r>
            <w:proofErr w:type="spellStart"/>
            <w:r>
              <w:t>Produk</w:t>
            </w:r>
            <w:proofErr w:type="spellEnd"/>
          </w:p>
        </w:tc>
        <w:tc>
          <w:tcPr>
            <w:tcW w:w="6180" w:type="dxa"/>
            <w:shd w:val="clear" w:color="auto" w:fill="auto"/>
            <w:tcMar>
              <w:top w:w="100" w:type="dxa"/>
              <w:left w:w="100" w:type="dxa"/>
              <w:bottom w:w="100" w:type="dxa"/>
              <w:right w:w="100" w:type="dxa"/>
            </w:tcMar>
          </w:tcPr>
          <w:p w14:paraId="33A99CA1" w14:textId="12155B5B" w:rsidR="00C42F14" w:rsidRDefault="00E26A53">
            <w:pPr>
              <w:widowControl w:val="0"/>
              <w:spacing w:line="240" w:lineRule="auto"/>
              <w:rPr>
                <w:i/>
                <w:sz w:val="20"/>
                <w:szCs w:val="20"/>
              </w:rPr>
            </w:pPr>
            <w:r>
              <w:rPr>
                <w:i/>
                <w:noProof/>
                <w:sz w:val="20"/>
                <w:szCs w:val="20"/>
              </w:rPr>
              <w:t>TERLAMPIR</w:t>
            </w:r>
          </w:p>
        </w:tc>
      </w:tr>
    </w:tbl>
    <w:p w14:paraId="1E60D432" w14:textId="77777777" w:rsidR="00C42F14" w:rsidRDefault="00C42F14"/>
    <w:sectPr w:rsidR="00C42F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9C553D"/>
    <w:multiLevelType w:val="hybridMultilevel"/>
    <w:tmpl w:val="9B7C6430"/>
    <w:lvl w:ilvl="0" w:tplc="3809000F">
      <w:start w:val="1"/>
      <w:numFmt w:val="decimal"/>
      <w:lvlText w:val="%1."/>
      <w:lvlJc w:val="left"/>
      <w:pPr>
        <w:ind w:left="776" w:hanging="360"/>
      </w:pPr>
      <w:rPr>
        <w:rFonts w:hint="default"/>
      </w:rPr>
    </w:lvl>
    <w:lvl w:ilvl="1" w:tplc="38090003" w:tentative="1">
      <w:start w:val="1"/>
      <w:numFmt w:val="bullet"/>
      <w:lvlText w:val="o"/>
      <w:lvlJc w:val="left"/>
      <w:pPr>
        <w:ind w:left="1496" w:hanging="360"/>
      </w:pPr>
      <w:rPr>
        <w:rFonts w:ascii="Courier New" w:hAnsi="Courier New" w:cs="Courier New" w:hint="default"/>
      </w:rPr>
    </w:lvl>
    <w:lvl w:ilvl="2" w:tplc="38090005" w:tentative="1">
      <w:start w:val="1"/>
      <w:numFmt w:val="bullet"/>
      <w:lvlText w:val=""/>
      <w:lvlJc w:val="left"/>
      <w:pPr>
        <w:ind w:left="2216" w:hanging="360"/>
      </w:pPr>
      <w:rPr>
        <w:rFonts w:ascii="Wingdings" w:hAnsi="Wingdings" w:hint="default"/>
      </w:rPr>
    </w:lvl>
    <w:lvl w:ilvl="3" w:tplc="38090001" w:tentative="1">
      <w:start w:val="1"/>
      <w:numFmt w:val="bullet"/>
      <w:lvlText w:val=""/>
      <w:lvlJc w:val="left"/>
      <w:pPr>
        <w:ind w:left="2936" w:hanging="360"/>
      </w:pPr>
      <w:rPr>
        <w:rFonts w:ascii="Symbol" w:hAnsi="Symbol" w:hint="default"/>
      </w:rPr>
    </w:lvl>
    <w:lvl w:ilvl="4" w:tplc="38090003" w:tentative="1">
      <w:start w:val="1"/>
      <w:numFmt w:val="bullet"/>
      <w:lvlText w:val="o"/>
      <w:lvlJc w:val="left"/>
      <w:pPr>
        <w:ind w:left="3656" w:hanging="360"/>
      </w:pPr>
      <w:rPr>
        <w:rFonts w:ascii="Courier New" w:hAnsi="Courier New" w:cs="Courier New" w:hint="default"/>
      </w:rPr>
    </w:lvl>
    <w:lvl w:ilvl="5" w:tplc="38090005" w:tentative="1">
      <w:start w:val="1"/>
      <w:numFmt w:val="bullet"/>
      <w:lvlText w:val=""/>
      <w:lvlJc w:val="left"/>
      <w:pPr>
        <w:ind w:left="4376" w:hanging="360"/>
      </w:pPr>
      <w:rPr>
        <w:rFonts w:ascii="Wingdings" w:hAnsi="Wingdings" w:hint="default"/>
      </w:rPr>
    </w:lvl>
    <w:lvl w:ilvl="6" w:tplc="38090001" w:tentative="1">
      <w:start w:val="1"/>
      <w:numFmt w:val="bullet"/>
      <w:lvlText w:val=""/>
      <w:lvlJc w:val="left"/>
      <w:pPr>
        <w:ind w:left="5096" w:hanging="360"/>
      </w:pPr>
      <w:rPr>
        <w:rFonts w:ascii="Symbol" w:hAnsi="Symbol" w:hint="default"/>
      </w:rPr>
    </w:lvl>
    <w:lvl w:ilvl="7" w:tplc="38090003" w:tentative="1">
      <w:start w:val="1"/>
      <w:numFmt w:val="bullet"/>
      <w:lvlText w:val="o"/>
      <w:lvlJc w:val="left"/>
      <w:pPr>
        <w:ind w:left="5816" w:hanging="360"/>
      </w:pPr>
      <w:rPr>
        <w:rFonts w:ascii="Courier New" w:hAnsi="Courier New" w:cs="Courier New" w:hint="default"/>
      </w:rPr>
    </w:lvl>
    <w:lvl w:ilvl="8" w:tplc="3809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14"/>
    <w:rsid w:val="00046C3E"/>
    <w:rsid w:val="00154911"/>
    <w:rsid w:val="0025673B"/>
    <w:rsid w:val="002E1959"/>
    <w:rsid w:val="003B0056"/>
    <w:rsid w:val="00445C52"/>
    <w:rsid w:val="004F7930"/>
    <w:rsid w:val="005A59CE"/>
    <w:rsid w:val="006C71BE"/>
    <w:rsid w:val="006D36CA"/>
    <w:rsid w:val="008741E8"/>
    <w:rsid w:val="008A3995"/>
    <w:rsid w:val="00926ED5"/>
    <w:rsid w:val="00987991"/>
    <w:rsid w:val="00AE736B"/>
    <w:rsid w:val="00B7705C"/>
    <w:rsid w:val="00BA1A7C"/>
    <w:rsid w:val="00C42F14"/>
    <w:rsid w:val="00C654A1"/>
    <w:rsid w:val="00E26A53"/>
    <w:rsid w:val="00E63D1A"/>
    <w:rsid w:val="00E96695"/>
    <w:rsid w:val="00F141A3"/>
    <w:rsid w:val="00F449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FE8C"/>
  <w15:docId w15:val="{71CCD1BB-6A7A-490D-81D2-48DC15C9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A3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ranetz.com/product/dranetz-hdpq-guide-power-quality-analyz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mail</cp:lastModifiedBy>
  <cp:revision>12</cp:revision>
  <dcterms:created xsi:type="dcterms:W3CDTF">2020-12-10T09:38:00Z</dcterms:created>
  <dcterms:modified xsi:type="dcterms:W3CDTF">2020-12-15T08:24:00Z</dcterms:modified>
</cp:coreProperties>
</file>